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63" w:rsidRDefault="006409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2678430</wp:posOffset>
                </wp:positionV>
                <wp:extent cx="6800850" cy="1981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37A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Performance Dates</w:t>
                            </w: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March 2023</w:t>
                            </w: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March 2023</w:t>
                            </w: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March 2023</w:t>
                            </w: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7pm</w:t>
                            </w: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4BC6" w:rsidRPr="00B14BC6" w:rsidRDefault="00B14BC6" w:rsidP="00EA756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14BC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Ticket Information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3.5pt;margin-top:210.9pt;width:535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" filled="f" stroked="f" strokeweight=".5pt">
                <v:textbox>
                  <w:txbxContent>
                    <w:p w:rsidR="0091337A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Performance Dates</w:t>
                      </w: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21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March 2023</w:t>
                      </w: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22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March 2023</w:t>
                      </w: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23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March 2023</w:t>
                      </w: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7pm</w:t>
                      </w: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:rsidR="00B14BC6" w:rsidRPr="00B14BC6" w:rsidRDefault="00B14BC6" w:rsidP="00EA756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14BC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Ticket Information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AA6B56">
            <wp:simplePos x="0" y="0"/>
            <wp:positionH relativeFrom="column">
              <wp:posOffset>1666875</wp:posOffset>
            </wp:positionH>
            <wp:positionV relativeFrom="paragraph">
              <wp:posOffset>697230</wp:posOffset>
            </wp:positionV>
            <wp:extent cx="2552700" cy="2047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66"/>
                    <a:stretch/>
                  </pic:blipFill>
                  <pic:spPr bwMode="auto">
                    <a:xfrm>
                      <a:off x="0" y="0"/>
                      <a:ext cx="2552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4812030</wp:posOffset>
                </wp:positionV>
                <wp:extent cx="6381750" cy="471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71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76704">
                              <w:rPr>
                                <w:rFonts w:ascii="Cambria" w:hAnsi="Cambria"/>
                              </w:rPr>
                              <w:t xml:space="preserve">Music </w:t>
                            </w:r>
                            <w:r>
                              <w:rPr>
                                <w:rFonts w:ascii="Cambria" w:hAnsi="Cambria"/>
                              </w:rPr>
                              <w:t>&amp;</w:t>
                            </w:r>
                            <w:r w:rsidRPr="00F76704">
                              <w:rPr>
                                <w:rFonts w:ascii="Cambria" w:hAnsi="Cambria"/>
                              </w:rPr>
                              <w:t xml:space="preserve"> Lyrics by</w:t>
                            </w: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Elton John &amp; Tim Rice</w:t>
                            </w: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Additional Music &amp; Lyrics</w:t>
                            </w:r>
                            <w:r w:rsidRPr="00F76704">
                              <w:rPr>
                                <w:rFonts w:ascii="Cambria" w:hAnsi="Cambria"/>
                              </w:rPr>
                              <w:t xml:space="preserve"> by</w:t>
                            </w: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Lebo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M, Mark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Mancina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</w:rPr>
                              <w:t>, Jay Rifkin, and Hans Zimmer</w:t>
                            </w: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Book by</w:t>
                            </w:r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Allers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&amp; Irene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Mecchi</w:t>
                            </w:r>
                            <w:proofErr w:type="spellEnd"/>
                          </w:p>
                          <w:p w:rsidR="007906D4" w:rsidRPr="00F7670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726AA">
                              <w:rPr>
                                <w:rFonts w:ascii="Cambria" w:hAnsi="Cambria"/>
                              </w:rPr>
                              <w:t>Based on the Broadway production directed by</w:t>
                            </w:r>
                            <w:r w:rsidRPr="009726AA">
                              <w:rPr>
                                <w:rFonts w:ascii="Cambria" w:hAnsi="Cambria"/>
                              </w:rPr>
                              <w:br/>
                            </w:r>
                            <w:r w:rsidRPr="009726AA">
                              <w:rPr>
                                <w:rFonts w:ascii="Cambria" w:hAnsi="Cambria"/>
                                <w:b/>
                              </w:rPr>
                              <w:t xml:space="preserve">Julie </w:t>
                            </w:r>
                            <w:proofErr w:type="spellStart"/>
                            <w:r w:rsidRPr="009726AA">
                              <w:rPr>
                                <w:rFonts w:ascii="Cambria" w:hAnsi="Cambria"/>
                                <w:b/>
                              </w:rPr>
                              <w:t>Taymor</w:t>
                            </w:r>
                            <w:proofErr w:type="spellEnd"/>
                          </w:p>
                          <w:p w:rsidR="007906D4" w:rsidRDefault="007906D4"/>
                          <w:p w:rsidR="00B634A7" w:rsidRDefault="00B634A7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634A7" w:rsidRDefault="00B634A7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634A7" w:rsidRDefault="00B634A7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634A7" w:rsidRDefault="00B634A7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634A7" w:rsidRDefault="00B634A7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06D4" w:rsidRPr="007906D4" w:rsidRDefault="007906D4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906D4"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Music Adapted &amp; Arranged and </w:t>
                            </w:r>
                          </w:p>
                          <w:p w:rsidR="007906D4" w:rsidRPr="007906D4" w:rsidRDefault="007906D4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906D4"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  <w:t>Additional Music &amp; Lyrics and</w:t>
                            </w:r>
                            <w:r w:rsidRPr="007906D4"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“Luau Hawaiian Treat” written by </w:t>
                            </w:r>
                            <w:r w:rsidRPr="007906D4">
                              <w:rPr>
                                <w:rFonts w:ascii="Cambria" w:hAnsi="Cambria" w:cs="MyriadPro-Regula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Will Van Dyke</w:t>
                            </w:r>
                          </w:p>
                          <w:p w:rsidR="007906D4" w:rsidRPr="007906D4" w:rsidRDefault="007906D4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06D4" w:rsidRPr="007906D4" w:rsidRDefault="007906D4" w:rsidP="007906D4">
                            <w:pPr>
                              <w:widowControl w:val="0"/>
                              <w:tabs>
                                <w:tab w:val="left" w:leader="dot" w:pos="3600"/>
                                <w:tab w:val="right" w:pos="4320"/>
                                <w:tab w:val="left" w:leader="dot" w:pos="5400"/>
                                <w:tab w:val="right" w:leader="dot" w:pos="9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center"/>
                              <w:textAlignment w:val="center"/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906D4"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“It’s a Small World” written by </w:t>
                            </w:r>
                            <w:r w:rsidRPr="007906D4">
                              <w:rPr>
                                <w:rFonts w:ascii="Cambria" w:hAnsi="Cambria" w:cs="MyriadPro-Regula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Richard M. Sherman</w:t>
                            </w:r>
                            <w:r w:rsidRPr="007906D4">
                              <w:rPr>
                                <w:rFonts w:ascii="Cambria" w:hAnsi="Cambria" w:cs="MyriadPro-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906D4">
                              <w:rPr>
                                <w:rFonts w:ascii="Cambria" w:hAnsi="Cambria" w:cs="MyriadPro-Regula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Robert B. Sherman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Disney’s </w:t>
                            </w:r>
                            <w:r w:rsidRPr="007906D4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Lion King JR. </w:t>
                            </w: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presented through special arrangement with 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and all authorized materials are supplied by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Music Theatre International.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421 West 54</w:t>
                            </w: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Street, New York, NY  10019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Script, music, and all other material © 2015 Disney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Broadway Junior and MTI’s Broadway Junior Collection are trademarks</w:t>
                            </w:r>
                          </w:p>
                          <w:p w:rsidR="007906D4" w:rsidRPr="007906D4" w:rsidRDefault="007906D4" w:rsidP="007906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 w:rsidRPr="007906D4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of Music Theatre International.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25pt;margin-top:378.9pt;width:502.5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" filled="f" stroked="f" strokeweight=".5pt">
                <v:textbox>
                  <w:txbxContent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F76704">
                        <w:rPr>
                          <w:rFonts w:ascii="Cambria" w:hAnsi="Cambria"/>
                        </w:rPr>
                        <w:t xml:space="preserve">Music </w:t>
                      </w:r>
                      <w:r>
                        <w:rPr>
                          <w:rFonts w:ascii="Cambria" w:hAnsi="Cambria"/>
                        </w:rPr>
                        <w:t>&amp;</w:t>
                      </w:r>
                      <w:r w:rsidRPr="00F76704">
                        <w:rPr>
                          <w:rFonts w:ascii="Cambria" w:hAnsi="Cambria"/>
                        </w:rPr>
                        <w:t xml:space="preserve"> Lyrics by</w:t>
                      </w: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Elton John &amp; Tim Rice</w:t>
                      </w: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Additional Music &amp; Lyrics</w:t>
                      </w:r>
                      <w:r w:rsidRPr="00F76704">
                        <w:rPr>
                          <w:rFonts w:ascii="Cambria" w:hAnsi="Cambria"/>
                        </w:rPr>
                        <w:t xml:space="preserve"> by</w:t>
                      </w: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Lebo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</w:rPr>
                        <w:t xml:space="preserve"> M, Mark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Mancina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</w:rPr>
                        <w:t>, Jay Rifkin, and Hans Zimmer</w:t>
                      </w: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bookmarkStart w:id="1" w:name="_GoBack"/>
                      <w:bookmarkEnd w:id="1"/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Book by</w:t>
                      </w:r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Allers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</w:rPr>
                        <w:t xml:space="preserve"> &amp; Irene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Mecchi</w:t>
                      </w:r>
                      <w:proofErr w:type="spellEnd"/>
                    </w:p>
                    <w:p w:rsidR="007906D4" w:rsidRPr="00F7670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7906D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9726AA">
                        <w:rPr>
                          <w:rFonts w:ascii="Cambria" w:hAnsi="Cambria"/>
                        </w:rPr>
                        <w:t>Based on the Broadway production directed by</w:t>
                      </w:r>
                      <w:r w:rsidRPr="009726AA">
                        <w:rPr>
                          <w:rFonts w:ascii="Cambria" w:hAnsi="Cambria"/>
                        </w:rPr>
                        <w:br/>
                      </w:r>
                      <w:r w:rsidRPr="009726AA">
                        <w:rPr>
                          <w:rFonts w:ascii="Cambria" w:hAnsi="Cambria"/>
                          <w:b/>
                        </w:rPr>
                        <w:t xml:space="preserve">Julie </w:t>
                      </w:r>
                      <w:proofErr w:type="spellStart"/>
                      <w:r w:rsidRPr="009726AA">
                        <w:rPr>
                          <w:rFonts w:ascii="Cambria" w:hAnsi="Cambria"/>
                          <w:b/>
                        </w:rPr>
                        <w:t>Taymor</w:t>
                      </w:r>
                      <w:proofErr w:type="spellEnd"/>
                    </w:p>
                    <w:p w:rsidR="007906D4" w:rsidRDefault="007906D4"/>
                    <w:p w:rsidR="00B634A7" w:rsidRDefault="00B634A7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634A7" w:rsidRDefault="00B634A7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634A7" w:rsidRDefault="00B634A7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634A7" w:rsidRDefault="00B634A7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634A7" w:rsidRDefault="00B634A7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06D4" w:rsidRPr="007906D4" w:rsidRDefault="007906D4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906D4"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  <w:t xml:space="preserve">Music Adapted &amp; Arranged and </w:t>
                      </w:r>
                    </w:p>
                    <w:p w:rsidR="007906D4" w:rsidRPr="007906D4" w:rsidRDefault="007906D4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906D4"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  <w:t>Additional Music &amp; Lyrics and</w:t>
                      </w:r>
                      <w:r w:rsidRPr="007906D4"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“Luau Hawaiian Treat” written by </w:t>
                      </w:r>
                      <w:r w:rsidRPr="007906D4">
                        <w:rPr>
                          <w:rFonts w:ascii="Cambria" w:hAnsi="Cambria" w:cs="MyriadPro-Regular"/>
                          <w:b/>
                          <w:color w:val="FFFFFF" w:themeColor="background1"/>
                          <w:sz w:val="20"/>
                          <w:szCs w:val="20"/>
                        </w:rPr>
                        <w:t>Will Van Dyke</w:t>
                      </w:r>
                    </w:p>
                    <w:p w:rsidR="007906D4" w:rsidRPr="007906D4" w:rsidRDefault="007906D4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06D4" w:rsidRPr="007906D4" w:rsidRDefault="007906D4" w:rsidP="007906D4">
                      <w:pPr>
                        <w:widowControl w:val="0"/>
                        <w:tabs>
                          <w:tab w:val="left" w:leader="dot" w:pos="3600"/>
                          <w:tab w:val="right" w:pos="4320"/>
                          <w:tab w:val="left" w:leader="dot" w:pos="5400"/>
                          <w:tab w:val="right" w:leader="dot" w:pos="936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textAlignment w:val="center"/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906D4"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  <w:t xml:space="preserve">“It’s a Small World” written by </w:t>
                      </w:r>
                      <w:r w:rsidRPr="007906D4">
                        <w:rPr>
                          <w:rFonts w:ascii="Cambria" w:hAnsi="Cambria" w:cs="MyriadPro-Regular"/>
                          <w:b/>
                          <w:color w:val="FFFFFF" w:themeColor="background1"/>
                          <w:sz w:val="20"/>
                          <w:szCs w:val="20"/>
                        </w:rPr>
                        <w:t>Richard M. Sherman</w:t>
                      </w:r>
                      <w:r w:rsidRPr="007906D4">
                        <w:rPr>
                          <w:rFonts w:ascii="Cambria" w:hAnsi="Cambria" w:cs="MyriadPro-Regular"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7906D4">
                        <w:rPr>
                          <w:rFonts w:ascii="Cambria" w:hAnsi="Cambria" w:cs="MyriadPro-Regular"/>
                          <w:b/>
                          <w:color w:val="FFFFFF" w:themeColor="background1"/>
                          <w:sz w:val="20"/>
                          <w:szCs w:val="20"/>
                        </w:rPr>
                        <w:t>Robert B. Sherman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Disney’s </w:t>
                      </w:r>
                      <w:r w:rsidRPr="007906D4">
                        <w:rPr>
                          <w:rFonts w:ascii="Cambria" w:hAnsi="Cambria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The Lion King JR. </w:t>
                      </w: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is presented through special arrangement with 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and all authorized materials are supplied by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Music Theatre International.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421 West 54</w:t>
                      </w: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Street, New York, NY  10019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Script, music, and all other material © 2015 Disney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Broadway Junior and MTI’s Broadway Junior Collection are trademarks</w:t>
                      </w:r>
                    </w:p>
                    <w:p w:rsidR="007906D4" w:rsidRPr="007906D4" w:rsidRDefault="007906D4" w:rsidP="007906D4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</w:rPr>
                      </w:pPr>
                      <w:r w:rsidRPr="007906D4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of Music Theatre International.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9133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0</wp:posOffset>
            </wp:positionV>
            <wp:extent cx="7392670" cy="9692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2"/>
                    <a:stretch/>
                  </pic:blipFill>
                  <pic:spPr bwMode="auto">
                    <a:xfrm>
                      <a:off x="0" y="0"/>
                      <a:ext cx="7392670" cy="9692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3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59055</wp:posOffset>
                </wp:positionV>
                <wp:extent cx="6381750" cy="619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37A" w:rsidRDefault="0091337A" w:rsidP="009133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EMMANUEL MIDDLE SCHOOL</w:t>
                            </w:r>
                          </w:p>
                          <w:p w:rsidR="0091337A" w:rsidRPr="0091337A" w:rsidRDefault="0091337A" w:rsidP="009133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.75pt;margin-top:4.65pt;width:502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" filled="f" stroked="f" strokeweight=".5pt">
                <v:textbox>
                  <w:txbxContent>
                    <w:p w:rsidR="0091337A" w:rsidRDefault="0091337A" w:rsidP="009133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EMMANUEL MIDDLE SCHOOL</w:t>
                      </w:r>
                    </w:p>
                    <w:p w:rsidR="0091337A" w:rsidRPr="0091337A" w:rsidRDefault="0091337A" w:rsidP="0091337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663" w:rsidSect="00297E5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57"/>
    <w:rsid w:val="00080663"/>
    <w:rsid w:val="00297E57"/>
    <w:rsid w:val="0046535B"/>
    <w:rsid w:val="006409E1"/>
    <w:rsid w:val="007906D4"/>
    <w:rsid w:val="007E7BD2"/>
    <w:rsid w:val="0091337A"/>
    <w:rsid w:val="00B14BC6"/>
    <w:rsid w:val="00B634A7"/>
    <w:rsid w:val="00D9444C"/>
    <w:rsid w:val="00EA756E"/>
    <w:rsid w:val="00E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F400-83E2-42D3-A03F-F92596F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Askam</dc:creator>
  <cp:keywords/>
  <dc:description/>
  <cp:lastModifiedBy>S Askam</cp:lastModifiedBy>
  <cp:revision>10</cp:revision>
  <dcterms:created xsi:type="dcterms:W3CDTF">2022-10-10T14:08:00Z</dcterms:created>
  <dcterms:modified xsi:type="dcterms:W3CDTF">2022-10-17T13:42:00Z</dcterms:modified>
</cp:coreProperties>
</file>